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B5" w:rsidRPr="001D1AA2" w:rsidRDefault="001D1AA2" w:rsidP="001D1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AA2">
        <w:rPr>
          <w:rFonts w:ascii="Times New Roman" w:hAnsi="Times New Roman" w:cs="Times New Roman"/>
          <w:sz w:val="28"/>
          <w:szCs w:val="28"/>
        </w:rPr>
        <w:t xml:space="preserve">        </w:t>
      </w:r>
      <w:r w:rsidR="00DF2522" w:rsidRPr="001D1AA2">
        <w:rPr>
          <w:rFonts w:ascii="Times New Roman" w:hAnsi="Times New Roman" w:cs="Times New Roman"/>
          <w:sz w:val="28"/>
          <w:szCs w:val="28"/>
        </w:rPr>
        <w:t>Отделение по Ростовской области Южного главного управления Центрального банка Российской Федерации (Отделение Ростов-на-Дону)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2522" w:rsidRPr="001D1AA2">
        <w:rPr>
          <w:rFonts w:ascii="Times New Roman" w:hAnsi="Times New Roman" w:cs="Times New Roman"/>
          <w:sz w:val="28"/>
          <w:szCs w:val="28"/>
        </w:rPr>
        <w:t xml:space="preserve"> с целью информирования представителей бизнес-сообщества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F2522" w:rsidRPr="001D1AA2">
        <w:rPr>
          <w:rFonts w:ascii="Times New Roman" w:hAnsi="Times New Roman" w:cs="Times New Roman"/>
          <w:sz w:val="28"/>
          <w:szCs w:val="28"/>
        </w:rPr>
        <w:t>о преимуществах и доступных сценариях оплаты товаров (работ, услуг)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2522" w:rsidRPr="001D1AA2">
        <w:rPr>
          <w:rFonts w:ascii="Times New Roman" w:hAnsi="Times New Roman" w:cs="Times New Roman"/>
          <w:sz w:val="28"/>
          <w:szCs w:val="28"/>
        </w:rPr>
        <w:t xml:space="preserve"> с использованием Системы быстрых платежей (СБП), а также основных шагах по подключению торгово-сервисных предприятий к СБП, направляет информационный материал – «Система быстрых платежей. Выгодно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="00DF2522" w:rsidRPr="001D1AA2">
        <w:rPr>
          <w:rFonts w:ascii="Times New Roman" w:hAnsi="Times New Roman" w:cs="Times New Roman"/>
          <w:sz w:val="28"/>
          <w:szCs w:val="28"/>
        </w:rPr>
        <w:t xml:space="preserve"> и удобно» (приложение к письму)</w:t>
      </w:r>
    </w:p>
    <w:p w:rsidR="00DF2522" w:rsidRPr="001D1AA2" w:rsidRDefault="001D1AA2" w:rsidP="001D1AA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AA2">
        <w:rPr>
          <w:rFonts w:ascii="Times New Roman" w:hAnsi="Times New Roman" w:cs="Times New Roman"/>
          <w:sz w:val="28"/>
          <w:szCs w:val="28"/>
        </w:rPr>
        <w:t xml:space="preserve">        </w:t>
      </w:r>
      <w:r w:rsidR="00DF2522" w:rsidRPr="001D1AA2">
        <w:rPr>
          <w:rFonts w:ascii="Times New Roman" w:hAnsi="Times New Roman" w:cs="Times New Roman"/>
          <w:sz w:val="28"/>
          <w:szCs w:val="28"/>
        </w:rPr>
        <w:t xml:space="preserve">В случае заинтересованности в освещении информации по теме «Система быстрых платежей для бизнеса» в формате </w:t>
      </w:r>
      <w:proofErr w:type="spellStart"/>
      <w:r w:rsidR="00DF2522" w:rsidRPr="001D1AA2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DF2522" w:rsidRPr="001D1AA2">
        <w:rPr>
          <w:rFonts w:ascii="Times New Roman" w:hAnsi="Times New Roman" w:cs="Times New Roman"/>
          <w:sz w:val="28"/>
          <w:szCs w:val="28"/>
        </w:rPr>
        <w:t xml:space="preserve"> с участием представителей Отделения Ростов-на-Дону и кредитных организаций взаимодействие осуществлять с контактными лицами Отделения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F2522" w:rsidRPr="001D1AA2">
        <w:rPr>
          <w:rFonts w:ascii="Times New Roman" w:hAnsi="Times New Roman" w:cs="Times New Roman"/>
          <w:sz w:val="28"/>
          <w:szCs w:val="28"/>
        </w:rPr>
        <w:t xml:space="preserve"> Ростов-на-</w:t>
      </w:r>
      <w:proofErr w:type="gramStart"/>
      <w:r w:rsidR="00DF2522" w:rsidRPr="001D1AA2">
        <w:rPr>
          <w:rFonts w:ascii="Times New Roman" w:hAnsi="Times New Roman" w:cs="Times New Roman"/>
          <w:sz w:val="28"/>
          <w:szCs w:val="28"/>
        </w:rPr>
        <w:t>Дону :</w:t>
      </w:r>
      <w:proofErr w:type="gramEnd"/>
      <w:r w:rsidR="00DF2522" w:rsidRPr="001D1AA2">
        <w:rPr>
          <w:rFonts w:ascii="Times New Roman" w:hAnsi="Times New Roman" w:cs="Times New Roman"/>
          <w:sz w:val="28"/>
          <w:szCs w:val="28"/>
        </w:rPr>
        <w:t xml:space="preserve"> Кононенко Екатерина Владимировна, </w:t>
      </w:r>
      <w:proofErr w:type="spellStart"/>
      <w:r w:rsidR="00DF2522" w:rsidRPr="001D1AA2">
        <w:rPr>
          <w:rFonts w:ascii="Times New Roman" w:hAnsi="Times New Roman" w:cs="Times New Roman"/>
          <w:sz w:val="28"/>
          <w:szCs w:val="28"/>
        </w:rPr>
        <w:t>Луганцева</w:t>
      </w:r>
      <w:proofErr w:type="spellEnd"/>
      <w:r w:rsidR="00DF2522" w:rsidRPr="001D1AA2">
        <w:rPr>
          <w:rFonts w:ascii="Times New Roman" w:hAnsi="Times New Roman" w:cs="Times New Roman"/>
          <w:sz w:val="28"/>
          <w:szCs w:val="28"/>
        </w:rPr>
        <w:t xml:space="preserve"> Елена Петровна</w:t>
      </w:r>
      <w:r w:rsidR="00265754" w:rsidRPr="001D1AA2">
        <w:rPr>
          <w:rFonts w:ascii="Times New Roman" w:hAnsi="Times New Roman" w:cs="Times New Roman"/>
          <w:sz w:val="28"/>
          <w:szCs w:val="28"/>
        </w:rPr>
        <w:t xml:space="preserve"> тел.8(863)263-70-31</w:t>
      </w:r>
    </w:p>
    <w:sectPr w:rsidR="00DF2522" w:rsidRPr="001D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22"/>
    <w:rsid w:val="001D1AA2"/>
    <w:rsid w:val="00265754"/>
    <w:rsid w:val="00BC13B5"/>
    <w:rsid w:val="00DF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41A0E-FE09-40DC-BA88-EF488747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2</cp:revision>
  <dcterms:created xsi:type="dcterms:W3CDTF">2022-09-02T09:39:00Z</dcterms:created>
  <dcterms:modified xsi:type="dcterms:W3CDTF">2022-09-02T09:57:00Z</dcterms:modified>
</cp:coreProperties>
</file>